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Ethernet Switch | DH-CHS4106-4ET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3.57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RJ45 10/100 Mbps
Port 5: 1 × RJ45 10/100/1000 Mbps (uplink) 
Port 6: 1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12 VDC, 1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1.2 W
Full load: 2.6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0.58 kg (1.28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154.3 mm × 110.4 mm × 30 mm (6.07" × 4.35"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299 mm × 164 mm × 72 mm (11.77" × 6.46" × 2.83")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Port isolation: Prevents traffic from being sent between ports 1-4, but allows ports 1-4 to send its traffic to the uplink ports 5-6. These uplink ports can also send their traffic to 1-4.
Storm control: Limits the speed of all the ports to 5 Mbps.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2,543,621.84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802.7x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